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ЕРМАКОВСКОГО  СЕЛЬСОВЕТА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229CA" w:rsidRPr="003229CA" w:rsidRDefault="003229CA" w:rsidP="003229CA">
      <w:pPr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C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414A3" w:rsidRPr="007414A3">
        <w:rPr>
          <w:rFonts w:ascii="Times New Roman" w:hAnsi="Times New Roman" w:cs="Times New Roman"/>
          <w:b/>
          <w:sz w:val="28"/>
          <w:szCs w:val="28"/>
        </w:rPr>
        <w:t>12</w:t>
      </w:r>
      <w:r w:rsidRPr="007414A3">
        <w:rPr>
          <w:rFonts w:ascii="Times New Roman" w:hAnsi="Times New Roman" w:cs="Times New Roman"/>
          <w:b/>
          <w:sz w:val="28"/>
          <w:szCs w:val="28"/>
        </w:rPr>
        <w:t>.</w:t>
      </w:r>
      <w:r w:rsidR="007414A3" w:rsidRPr="007414A3">
        <w:rPr>
          <w:rFonts w:ascii="Times New Roman" w:hAnsi="Times New Roman" w:cs="Times New Roman"/>
          <w:b/>
          <w:sz w:val="28"/>
          <w:szCs w:val="28"/>
        </w:rPr>
        <w:t>10</w:t>
      </w:r>
      <w:r w:rsidRPr="007414A3">
        <w:rPr>
          <w:rFonts w:ascii="Times New Roman" w:hAnsi="Times New Roman" w:cs="Times New Roman"/>
          <w:b/>
          <w:sz w:val="28"/>
          <w:szCs w:val="28"/>
        </w:rPr>
        <w:t>.202</w:t>
      </w:r>
      <w:r w:rsidR="00F61BDC" w:rsidRPr="007414A3">
        <w:rPr>
          <w:rFonts w:ascii="Times New Roman" w:hAnsi="Times New Roman" w:cs="Times New Roman"/>
          <w:b/>
          <w:sz w:val="28"/>
          <w:szCs w:val="28"/>
        </w:rPr>
        <w:t>3</w:t>
      </w:r>
      <w:r w:rsidRPr="007414A3">
        <w:rPr>
          <w:rFonts w:ascii="Times New Roman" w:hAnsi="Times New Roman" w:cs="Times New Roman"/>
          <w:b/>
          <w:sz w:val="28"/>
          <w:szCs w:val="28"/>
        </w:rPr>
        <w:t xml:space="preserve">        № </w:t>
      </w:r>
      <w:r w:rsidR="007414A3" w:rsidRPr="007414A3">
        <w:rPr>
          <w:rFonts w:ascii="Times New Roman" w:hAnsi="Times New Roman" w:cs="Times New Roman"/>
          <w:b/>
          <w:sz w:val="28"/>
          <w:szCs w:val="28"/>
        </w:rPr>
        <w:t>59</w:t>
      </w:r>
    </w:p>
    <w:p w:rsidR="003229CA" w:rsidRP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73A" w:rsidRPr="002C773A" w:rsidRDefault="00F61BDC" w:rsidP="002C77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73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внесение изменений в постановление от </w:t>
      </w:r>
      <w:r w:rsidR="002C773A" w:rsidRPr="002C773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2C773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C773A" w:rsidRPr="002C773A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C773A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2C773A" w:rsidRPr="002C773A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2C773A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2C773A" w:rsidRPr="002C773A">
        <w:rPr>
          <w:rFonts w:ascii="Times New Roman" w:hAnsi="Times New Roman" w:cs="Times New Roman"/>
          <w:b/>
          <w:bCs/>
          <w:sz w:val="28"/>
          <w:szCs w:val="28"/>
        </w:rPr>
        <w:t>134</w:t>
      </w:r>
      <w:r w:rsidRPr="002C773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2C773A" w:rsidRPr="002C773A">
        <w:rPr>
          <w:rFonts w:ascii="Times New Roman" w:hAnsi="Times New Roman" w:cs="Times New Roman"/>
          <w:b/>
          <w:sz w:val="28"/>
          <w:szCs w:val="28"/>
        </w:rPr>
        <w:t>Об утверждении порядка составления и утверждения</w:t>
      </w:r>
    </w:p>
    <w:p w:rsidR="003229CA" w:rsidRPr="002C773A" w:rsidRDefault="002C773A" w:rsidP="002C773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2C773A">
        <w:rPr>
          <w:b/>
          <w:color w:val="000000"/>
          <w:sz w:val="28"/>
          <w:szCs w:val="28"/>
        </w:rPr>
        <w:t>отчета муниципальными учреждениями Ермаковского сельсовета Кочковского района Новосибирской области о результатах деятельности и об использовании закрепленного за ними муниципального имущества</w:t>
      </w:r>
      <w:r w:rsidR="00F61BDC" w:rsidRPr="002C773A">
        <w:rPr>
          <w:b/>
          <w:bCs/>
          <w:color w:val="000000"/>
          <w:sz w:val="28"/>
          <w:szCs w:val="28"/>
        </w:rPr>
        <w:t>»</w:t>
      </w:r>
    </w:p>
    <w:p w:rsidR="00107DE8" w:rsidRPr="003229CA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A70F43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/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соответствии с </w:t>
      </w:r>
      <w:r w:rsidR="002C773A">
        <w:rPr>
          <w:color w:val="000000"/>
          <w:sz w:val="28"/>
          <w:szCs w:val="28"/>
          <w:lang w:eastAsia="ru-RU" w:bidi="ru-RU"/>
        </w:rPr>
        <w:t xml:space="preserve">подпунктом 10 пункта 3.3 </w:t>
      </w:r>
      <w:r w:rsidRPr="00403114">
        <w:rPr>
          <w:color w:val="000000"/>
          <w:sz w:val="28"/>
          <w:szCs w:val="28"/>
          <w:lang w:eastAsia="ru-RU" w:bidi="ru-RU"/>
        </w:rPr>
        <w:t xml:space="preserve">статьи </w:t>
      </w:r>
      <w:r w:rsidR="002C773A">
        <w:rPr>
          <w:color w:val="000000"/>
          <w:sz w:val="28"/>
          <w:szCs w:val="28"/>
          <w:lang w:eastAsia="ru-RU" w:bidi="ru-RU"/>
        </w:rPr>
        <w:t>32</w:t>
      </w:r>
      <w:r w:rsidRPr="00403114">
        <w:rPr>
          <w:color w:val="000000"/>
          <w:sz w:val="28"/>
          <w:szCs w:val="28"/>
          <w:lang w:eastAsia="ru-RU" w:bidi="ru-RU"/>
        </w:rPr>
        <w:t xml:space="preserve"> Федерального закона от </w:t>
      </w:r>
      <w:r w:rsidR="002C773A">
        <w:rPr>
          <w:color w:val="000000"/>
          <w:sz w:val="28"/>
          <w:szCs w:val="28"/>
          <w:lang w:eastAsia="ru-RU" w:bidi="ru-RU"/>
        </w:rPr>
        <w:t>12</w:t>
      </w:r>
      <w:r w:rsidRPr="00403114">
        <w:rPr>
          <w:color w:val="000000"/>
          <w:sz w:val="28"/>
          <w:szCs w:val="28"/>
          <w:lang w:eastAsia="ru-RU" w:bidi="ru-RU"/>
        </w:rPr>
        <w:t>.</w:t>
      </w:r>
      <w:r w:rsidR="002C773A">
        <w:rPr>
          <w:color w:val="000000"/>
          <w:sz w:val="28"/>
          <w:szCs w:val="28"/>
          <w:lang w:eastAsia="ru-RU" w:bidi="ru-RU"/>
        </w:rPr>
        <w:t>01</w:t>
      </w:r>
      <w:r w:rsidRPr="00403114">
        <w:rPr>
          <w:color w:val="000000"/>
          <w:sz w:val="28"/>
          <w:szCs w:val="28"/>
          <w:lang w:eastAsia="ru-RU" w:bidi="ru-RU"/>
        </w:rPr>
        <w:t>.</w:t>
      </w:r>
      <w:r w:rsidR="002C773A">
        <w:rPr>
          <w:color w:val="000000"/>
          <w:sz w:val="28"/>
          <w:szCs w:val="28"/>
          <w:lang w:eastAsia="ru-RU" w:bidi="ru-RU"/>
        </w:rPr>
        <w:t>1996</w:t>
      </w:r>
      <w:r w:rsidRPr="00403114">
        <w:rPr>
          <w:color w:val="000000"/>
          <w:sz w:val="28"/>
          <w:szCs w:val="28"/>
          <w:lang w:eastAsia="ru-RU" w:bidi="ru-RU"/>
        </w:rPr>
        <w:t xml:space="preserve"> № </w:t>
      </w:r>
      <w:r w:rsidR="00F61BDC">
        <w:rPr>
          <w:color w:val="000000"/>
          <w:sz w:val="28"/>
          <w:szCs w:val="28"/>
          <w:lang w:eastAsia="ru-RU" w:bidi="ru-RU"/>
        </w:rPr>
        <w:t>7</w:t>
      </w:r>
      <w:r w:rsidRPr="00403114">
        <w:rPr>
          <w:color w:val="000000"/>
          <w:sz w:val="28"/>
          <w:szCs w:val="28"/>
          <w:lang w:eastAsia="ru-RU" w:bidi="ru-RU"/>
        </w:rPr>
        <w:t>-ФЗ «</w:t>
      </w:r>
      <w:r w:rsidR="00F61BDC">
        <w:rPr>
          <w:color w:val="000000"/>
          <w:sz w:val="28"/>
          <w:szCs w:val="28"/>
          <w:lang w:eastAsia="ru-RU" w:bidi="ru-RU"/>
        </w:rPr>
        <w:t xml:space="preserve">О </w:t>
      </w:r>
      <w:r w:rsidR="002C773A">
        <w:rPr>
          <w:color w:val="000000"/>
          <w:sz w:val="28"/>
          <w:szCs w:val="28"/>
          <w:lang w:eastAsia="ru-RU" w:bidi="ru-RU"/>
        </w:rPr>
        <w:t>некоммерческих организациях</w:t>
      </w:r>
      <w:r w:rsidRPr="00403114">
        <w:rPr>
          <w:color w:val="000000"/>
          <w:sz w:val="28"/>
          <w:szCs w:val="28"/>
          <w:lang w:eastAsia="ru-RU" w:bidi="ru-RU"/>
        </w:rPr>
        <w:t xml:space="preserve">», </w:t>
      </w:r>
      <w:r w:rsidR="00F61BDC">
        <w:rPr>
          <w:color w:val="000000"/>
          <w:sz w:val="28"/>
          <w:szCs w:val="28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F4552F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A70F43" w:rsidRPr="00D374C8">
        <w:rPr>
          <w:b/>
          <w:sz w:val="28"/>
          <w:szCs w:val="28"/>
        </w:rPr>
        <w:t>ПОСТАНОВЛЯЕТ</w:t>
      </w:r>
      <w:bookmarkStart w:id="0" w:name="_GoBack"/>
      <w:bookmarkEnd w:id="0"/>
      <w:r w:rsidR="00A70F43" w:rsidRPr="00D374C8">
        <w:rPr>
          <w:b/>
          <w:sz w:val="28"/>
          <w:szCs w:val="28"/>
        </w:rPr>
        <w:t>:</w:t>
      </w:r>
    </w:p>
    <w:p w:rsidR="00F61BDC" w:rsidRPr="00633B54" w:rsidRDefault="00F61BDC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</w:p>
    <w:p w:rsidR="00F61BDC" w:rsidRPr="002C773A" w:rsidRDefault="00F61BDC" w:rsidP="002C773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73A"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2C773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C773A" w:rsidRPr="002C773A">
        <w:rPr>
          <w:rFonts w:ascii="Times New Roman" w:hAnsi="Times New Roman" w:cs="Times New Roman"/>
          <w:bCs/>
          <w:sz w:val="28"/>
          <w:szCs w:val="28"/>
        </w:rPr>
        <w:t>20</w:t>
      </w:r>
      <w:r w:rsidRPr="002C773A">
        <w:rPr>
          <w:rFonts w:ascii="Times New Roman" w:hAnsi="Times New Roman" w:cs="Times New Roman"/>
          <w:bCs/>
          <w:sz w:val="28"/>
          <w:szCs w:val="28"/>
        </w:rPr>
        <w:t>.</w:t>
      </w:r>
      <w:r w:rsidR="002C773A" w:rsidRPr="002C773A">
        <w:rPr>
          <w:rFonts w:ascii="Times New Roman" w:hAnsi="Times New Roman" w:cs="Times New Roman"/>
          <w:bCs/>
          <w:sz w:val="28"/>
          <w:szCs w:val="28"/>
        </w:rPr>
        <w:t>12</w:t>
      </w:r>
      <w:r w:rsidRPr="002C773A">
        <w:rPr>
          <w:rFonts w:ascii="Times New Roman" w:hAnsi="Times New Roman" w:cs="Times New Roman"/>
          <w:bCs/>
          <w:sz w:val="28"/>
          <w:szCs w:val="28"/>
        </w:rPr>
        <w:t>.20</w:t>
      </w:r>
      <w:r w:rsidR="002C773A" w:rsidRPr="002C773A">
        <w:rPr>
          <w:rFonts w:ascii="Times New Roman" w:hAnsi="Times New Roman" w:cs="Times New Roman"/>
          <w:bCs/>
          <w:sz w:val="28"/>
          <w:szCs w:val="28"/>
        </w:rPr>
        <w:t>16</w:t>
      </w:r>
      <w:r w:rsidRPr="002C773A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2C773A" w:rsidRPr="002C773A">
        <w:rPr>
          <w:rFonts w:ascii="Times New Roman" w:hAnsi="Times New Roman" w:cs="Times New Roman"/>
          <w:bCs/>
          <w:sz w:val="28"/>
          <w:szCs w:val="28"/>
        </w:rPr>
        <w:t>134</w:t>
      </w:r>
      <w:r w:rsidRPr="002C773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C773A" w:rsidRPr="002C773A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</w:t>
      </w:r>
      <w:r w:rsidR="002C773A">
        <w:rPr>
          <w:rFonts w:ascii="Times New Roman" w:hAnsi="Times New Roman" w:cs="Times New Roman"/>
          <w:sz w:val="28"/>
          <w:szCs w:val="28"/>
        </w:rPr>
        <w:t xml:space="preserve"> </w:t>
      </w:r>
      <w:r w:rsidR="002C773A" w:rsidRPr="002C773A">
        <w:rPr>
          <w:rFonts w:ascii="Times New Roman" w:hAnsi="Times New Roman" w:cs="Times New Roman"/>
          <w:sz w:val="28"/>
          <w:szCs w:val="28"/>
        </w:rPr>
        <w:t>отчета муниципальными учреждениями Ермаковского сельсовета Кочковского района Новосибирской области о результатах деятельности и об использовании закрепленного за ними муниципального имущества</w:t>
      </w:r>
      <w:r w:rsidR="002C773A">
        <w:rPr>
          <w:rFonts w:ascii="Times New Roman" w:hAnsi="Times New Roman" w:cs="Times New Roman"/>
          <w:sz w:val="28"/>
          <w:szCs w:val="28"/>
        </w:rPr>
        <w:t xml:space="preserve">» </w:t>
      </w:r>
      <w:r w:rsidRPr="002C773A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DE0D8F" w:rsidRDefault="00F61BDC" w:rsidP="002C773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2C773A">
        <w:rPr>
          <w:bCs/>
          <w:color w:val="000000"/>
          <w:sz w:val="28"/>
          <w:szCs w:val="28"/>
        </w:rPr>
        <w:t>В пункте 3 Порядка слова «</w:t>
      </w:r>
      <w:r w:rsidR="002C773A" w:rsidRPr="002C773A">
        <w:rPr>
          <w:bCs/>
          <w:color w:val="000000"/>
          <w:sz w:val="28"/>
          <w:szCs w:val="28"/>
        </w:rPr>
        <w:t>от 30.09.2010 №114н</w:t>
      </w:r>
      <w:r w:rsidR="002C773A">
        <w:rPr>
          <w:bCs/>
          <w:color w:val="000000"/>
          <w:sz w:val="28"/>
          <w:szCs w:val="28"/>
        </w:rPr>
        <w:t>» заменить словами «от 02.11.2021 № 171н»;</w:t>
      </w:r>
    </w:p>
    <w:p w:rsidR="002E6383" w:rsidRPr="002E6383" w:rsidRDefault="002C773A" w:rsidP="002E6383">
      <w:pPr>
        <w:pStyle w:val="ConsPlusNormal"/>
        <w:widowControl w:val="0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3">
        <w:rPr>
          <w:rFonts w:ascii="Times New Roman" w:hAnsi="Times New Roman" w:cs="Times New Roman"/>
          <w:bCs/>
          <w:color w:val="000000"/>
          <w:sz w:val="28"/>
          <w:szCs w:val="28"/>
        </w:rPr>
        <w:t>1.2.</w:t>
      </w:r>
      <w:r w:rsidR="002E6383" w:rsidRPr="002E6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Пункт 4 Порядка дополнить абзацем следующего содержания: «</w:t>
      </w:r>
      <w:r w:rsidR="002E6383" w:rsidRPr="002E6383">
        <w:rPr>
          <w:rFonts w:ascii="Times New Roman" w:hAnsi="Times New Roman" w:cs="Times New Roman"/>
          <w:sz w:val="28"/>
          <w:szCs w:val="28"/>
        </w:rPr>
        <w:t>Орган, осуществляющий функции и полномочия учредителя, в течение 10 дней со дня получения Отчета рассматривает Отчет и в случаях установления факта недостоверности предоставленной учреждением информации и (или) представления указанной информации не в полном объеме направляет требование о доработке с указанием причин, послуживших основанием для необходимости его доработки.</w:t>
      </w:r>
    </w:p>
    <w:p w:rsidR="002E6383" w:rsidRPr="002E6383" w:rsidRDefault="002E6383" w:rsidP="002E6383">
      <w:pPr>
        <w:pStyle w:val="ConsPlusNormal"/>
        <w:widowControl w:val="0"/>
        <w:tabs>
          <w:tab w:val="left" w:pos="1134"/>
        </w:tabs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3">
        <w:rPr>
          <w:rFonts w:ascii="Times New Roman" w:hAnsi="Times New Roman" w:cs="Times New Roman"/>
          <w:sz w:val="28"/>
          <w:szCs w:val="28"/>
        </w:rPr>
        <w:t>Учреждение в течение 5 дней со дня получения требования дорабатывает Отчет и повторно направляет его органу, осуществляющему функции и полномочия учредителя.</w:t>
      </w:r>
    </w:p>
    <w:p w:rsidR="002E6383" w:rsidRPr="002E6383" w:rsidRDefault="002E6383" w:rsidP="002E6383">
      <w:pPr>
        <w:autoSpaceDE w:val="0"/>
        <w:autoSpaceDN w:val="0"/>
        <w:adjustRightInd w:val="0"/>
        <w:spacing w:line="316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63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Рассмотрение повторно представленного Отчета осуществляется органом, осуществляющим функции и полномочия учредителя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течение 10 дней со дня его получения</w:t>
      </w:r>
      <w:r w:rsidRPr="002E638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E6383" w:rsidRPr="002E6383" w:rsidRDefault="002E6383" w:rsidP="002E6383">
      <w:pPr>
        <w:pStyle w:val="ConsPlusNormal"/>
        <w:widowControl w:val="0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383">
        <w:rPr>
          <w:rFonts w:ascii="Times New Roman" w:hAnsi="Times New Roman" w:cs="Times New Roman"/>
          <w:sz w:val="28"/>
          <w:szCs w:val="28"/>
        </w:rPr>
        <w:t xml:space="preserve"> Показатели Отчета, формируемые в денежном выражении, должны быть сопоставимы с показателями, включаемыми в состав бюджетной отчетности казенных учреждений и бухгалтерской отчетности бюджетных учреж</w:t>
      </w:r>
      <w:r w:rsidRPr="002E6383">
        <w:rPr>
          <w:rFonts w:ascii="Times New Roman" w:hAnsi="Times New Roman" w:cs="Times New Roman"/>
          <w:sz w:val="28"/>
          <w:szCs w:val="28"/>
        </w:rPr>
        <w:softHyphen/>
        <w:t>дений.</w:t>
      </w:r>
    </w:p>
    <w:p w:rsidR="002E6383" w:rsidRPr="002E6383" w:rsidRDefault="002E6383" w:rsidP="002E6383">
      <w:pPr>
        <w:pStyle w:val="ConsPlusNormal"/>
        <w:widowControl w:val="0"/>
        <w:tabs>
          <w:tab w:val="left" w:pos="1134"/>
        </w:tabs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E6383">
        <w:rPr>
          <w:rFonts w:ascii="Times New Roman" w:hAnsi="Times New Roman" w:cs="Times New Roman"/>
          <w:sz w:val="28"/>
          <w:szCs w:val="28"/>
        </w:rPr>
        <w:lastRenderedPageBreak/>
        <w:t>Учреждение предоставляет утвержденный и рассмотренный органом, осуществляющим функции и полномочия учредителя, Отчет (в формате структурированной информации и файлов, содержащих электронные копии документов) для его размещения на официальном сайте в информационно-телекоммуникационной сети «Интернет».</w:t>
      </w:r>
    </w:p>
    <w:p w:rsidR="002E6383" w:rsidRPr="002E6383" w:rsidRDefault="002E6383" w:rsidP="002E6383">
      <w:pPr>
        <w:pStyle w:val="ConsPlusNormal"/>
        <w:widowControl w:val="0"/>
        <w:tabs>
          <w:tab w:val="left" w:pos="1134"/>
        </w:tabs>
        <w:spacing w:line="316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6383">
        <w:rPr>
          <w:rFonts w:ascii="Times New Roman" w:hAnsi="Times New Roman" w:cs="Times New Roman"/>
          <w:spacing w:val="-2"/>
          <w:sz w:val="28"/>
          <w:szCs w:val="28"/>
        </w:rPr>
        <w:t>Учреждение размещает утвержденный и рассмотренный органом, осуществляющим функции и полномочия учредителя Отчет на сайте учреждения.</w:t>
      </w:r>
      <w:r>
        <w:rPr>
          <w:rFonts w:ascii="Times New Roman" w:hAnsi="Times New Roman" w:cs="Times New Roman"/>
          <w:spacing w:val="-2"/>
          <w:sz w:val="28"/>
          <w:szCs w:val="28"/>
        </w:rPr>
        <w:t>».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85518C">
        <w:rPr>
          <w:rStyle w:val="22"/>
          <w:rFonts w:eastAsia="CordiaUPC"/>
          <w:i w:val="0"/>
          <w:sz w:val="28"/>
          <w:szCs w:val="28"/>
        </w:rPr>
        <w:t>«Ермаковский вестник»</w:t>
      </w:r>
      <w:r w:rsidR="00B6025F" w:rsidRPr="0085518C">
        <w:rPr>
          <w:i/>
          <w:color w:val="000000"/>
          <w:sz w:val="28"/>
          <w:szCs w:val="28"/>
          <w:lang w:eastAsia="ru-RU" w:bidi="ru-RU"/>
        </w:rPr>
        <w:t xml:space="preserve"> </w:t>
      </w:r>
      <w:r w:rsidR="00B6025F" w:rsidRPr="0085518C">
        <w:rPr>
          <w:color w:val="000000"/>
          <w:sz w:val="28"/>
          <w:szCs w:val="28"/>
          <w:lang w:eastAsia="ru-RU" w:bidi="ru-RU"/>
        </w:rPr>
        <w:t xml:space="preserve">и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разместить на официальном сайте </w:t>
      </w:r>
      <w:r w:rsidR="0085518C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B6025F" w:rsidRPr="00403114">
        <w:rPr>
          <w:rStyle w:val="22"/>
          <w:rFonts w:eastAsia="CordiaUPC"/>
          <w:sz w:val="28"/>
          <w:szCs w:val="28"/>
        </w:rPr>
        <w:t xml:space="preserve"> </w:t>
      </w:r>
      <w:r w:rsidR="00B6025F" w:rsidRPr="00403114">
        <w:rPr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«Интернет».</w:t>
      </w:r>
    </w:p>
    <w:p w:rsidR="00B6025F" w:rsidRPr="00F76429" w:rsidRDefault="00F76429" w:rsidP="00F76429">
      <w:pPr>
        <w:tabs>
          <w:tab w:val="left" w:pos="75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70"/>
          <w:rFonts w:eastAsia="Arial Unicode MS"/>
          <w:i w:val="0"/>
          <w:sz w:val="28"/>
          <w:szCs w:val="28"/>
        </w:rPr>
        <w:t xml:space="preserve">3. </w:t>
      </w:r>
      <w:r w:rsidR="00B6025F" w:rsidRPr="00F76429">
        <w:rPr>
          <w:rStyle w:val="70"/>
          <w:rFonts w:eastAsia="Arial Unicode MS"/>
          <w:i w:val="0"/>
          <w:sz w:val="28"/>
          <w:szCs w:val="28"/>
        </w:rPr>
        <w:t xml:space="preserve">Контроль за исполнением настоящего постановления </w:t>
      </w:r>
      <w:r w:rsidR="0085518C" w:rsidRPr="00F76429">
        <w:rPr>
          <w:rStyle w:val="70"/>
          <w:rFonts w:eastAsia="Arial Unicode MS"/>
          <w:i w:val="0"/>
          <w:sz w:val="28"/>
          <w:szCs w:val="28"/>
        </w:rPr>
        <w:t>оставляю за собой.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790"/>
        </w:tabs>
        <w:spacing w:before="0" w:after="0" w:line="240" w:lineRule="auto"/>
        <w:ind w:left="71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4.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Постановление вступает в силу </w:t>
      </w:r>
      <w:r w:rsidR="007414A3">
        <w:rPr>
          <w:color w:val="000000"/>
          <w:sz w:val="28"/>
          <w:szCs w:val="28"/>
          <w:lang w:eastAsia="ru-RU" w:bidi="ru-RU"/>
        </w:rPr>
        <w:t>после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 опубликования.</w:t>
      </w:r>
    </w:p>
    <w:p w:rsidR="0085518C" w:rsidRDefault="0085518C" w:rsidP="00F76429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Лыкова Т.Н.</w:t>
      </w:r>
    </w:p>
    <w:p w:rsidR="00CA72CB" w:rsidRDefault="0085518C" w:rsidP="00DE0D8F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8(38356)34-421</w:t>
      </w:r>
    </w:p>
    <w:sectPr w:rsidR="00CA72CB" w:rsidSect="00F61BDC">
      <w:headerReference w:type="default" r:id="rId7"/>
      <w:type w:val="nextColumn"/>
      <w:pgSz w:w="11907" w:h="16840" w:code="9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186" w:rsidRDefault="00AB4186" w:rsidP="00B6025F">
      <w:r>
        <w:separator/>
      </w:r>
    </w:p>
  </w:endnote>
  <w:endnote w:type="continuationSeparator" w:id="0">
    <w:p w:rsidR="00AB4186" w:rsidRDefault="00AB4186" w:rsidP="00B6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186" w:rsidRDefault="00AB4186" w:rsidP="00B6025F">
      <w:r>
        <w:separator/>
      </w:r>
    </w:p>
  </w:footnote>
  <w:footnote w:type="continuationSeparator" w:id="0">
    <w:p w:rsidR="00AB4186" w:rsidRDefault="00AB4186" w:rsidP="00B6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B2904"/>
    <w:multiLevelType w:val="hybridMultilevel"/>
    <w:tmpl w:val="1AF6C6A6"/>
    <w:lvl w:ilvl="0" w:tplc="4D5C4E46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5C19A6"/>
    <w:multiLevelType w:val="hybridMultilevel"/>
    <w:tmpl w:val="182812FC"/>
    <w:lvl w:ilvl="0" w:tplc="FC42F91A">
      <w:start w:val="3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25F"/>
    <w:rsid w:val="00107DE8"/>
    <w:rsid w:val="0011415D"/>
    <w:rsid w:val="001158A7"/>
    <w:rsid w:val="001268A5"/>
    <w:rsid w:val="00190A94"/>
    <w:rsid w:val="0019341B"/>
    <w:rsid w:val="001D0976"/>
    <w:rsid w:val="001D0A35"/>
    <w:rsid w:val="0021656F"/>
    <w:rsid w:val="002223CC"/>
    <w:rsid w:val="00233015"/>
    <w:rsid w:val="00234CD5"/>
    <w:rsid w:val="002743B8"/>
    <w:rsid w:val="002B4A60"/>
    <w:rsid w:val="002C773A"/>
    <w:rsid w:val="002E6383"/>
    <w:rsid w:val="00320646"/>
    <w:rsid w:val="003229CA"/>
    <w:rsid w:val="00341135"/>
    <w:rsid w:val="00395C5D"/>
    <w:rsid w:val="003C253A"/>
    <w:rsid w:val="00403114"/>
    <w:rsid w:val="00415829"/>
    <w:rsid w:val="004B2CF8"/>
    <w:rsid w:val="005559B6"/>
    <w:rsid w:val="00572CA4"/>
    <w:rsid w:val="005A2BB5"/>
    <w:rsid w:val="005E489C"/>
    <w:rsid w:val="006014FE"/>
    <w:rsid w:val="00611792"/>
    <w:rsid w:val="00617A96"/>
    <w:rsid w:val="00634FF5"/>
    <w:rsid w:val="00675FA0"/>
    <w:rsid w:val="006C5441"/>
    <w:rsid w:val="006D77E6"/>
    <w:rsid w:val="007414A3"/>
    <w:rsid w:val="007A2AB6"/>
    <w:rsid w:val="007B7774"/>
    <w:rsid w:val="00802FB5"/>
    <w:rsid w:val="008323F6"/>
    <w:rsid w:val="0085518C"/>
    <w:rsid w:val="00915882"/>
    <w:rsid w:val="0092714E"/>
    <w:rsid w:val="00933E45"/>
    <w:rsid w:val="00982CE0"/>
    <w:rsid w:val="009A197F"/>
    <w:rsid w:val="009A24F9"/>
    <w:rsid w:val="009B36CC"/>
    <w:rsid w:val="00A356AB"/>
    <w:rsid w:val="00A37ED2"/>
    <w:rsid w:val="00A70F43"/>
    <w:rsid w:val="00A972B7"/>
    <w:rsid w:val="00AB4186"/>
    <w:rsid w:val="00AD55DF"/>
    <w:rsid w:val="00B10E89"/>
    <w:rsid w:val="00B6025F"/>
    <w:rsid w:val="00B75064"/>
    <w:rsid w:val="00B8012A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37DB9"/>
    <w:rsid w:val="00D42B48"/>
    <w:rsid w:val="00D57ADD"/>
    <w:rsid w:val="00D67E30"/>
    <w:rsid w:val="00DD744B"/>
    <w:rsid w:val="00DE0D8F"/>
    <w:rsid w:val="00DF7EB6"/>
    <w:rsid w:val="00E909FC"/>
    <w:rsid w:val="00EF6F93"/>
    <w:rsid w:val="00F449C1"/>
    <w:rsid w:val="00F4552F"/>
    <w:rsid w:val="00F61BDC"/>
    <w:rsid w:val="00F6475F"/>
    <w:rsid w:val="00F745EF"/>
    <w:rsid w:val="00F76429"/>
    <w:rsid w:val="00FD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9F3E3"/>
  <w15:docId w15:val="{E22B597A-5942-4E1B-BDA5-9E81C72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F61BDC"/>
    <w:pPr>
      <w:ind w:left="720"/>
      <w:contextualSpacing/>
    </w:pPr>
  </w:style>
  <w:style w:type="paragraph" w:customStyle="1" w:styleId="ConsPlusNormal">
    <w:name w:val="ConsPlusNormal"/>
    <w:rsid w:val="002E63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21</cp:revision>
  <cp:lastPrinted>2023-10-12T03:25:00Z</cp:lastPrinted>
  <dcterms:created xsi:type="dcterms:W3CDTF">2022-05-29T10:27:00Z</dcterms:created>
  <dcterms:modified xsi:type="dcterms:W3CDTF">2023-10-12T03:25:00Z</dcterms:modified>
</cp:coreProperties>
</file>